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3DAFE" w14:textId="77777777" w:rsidR="00851BE0" w:rsidRDefault="00851BE0" w:rsidP="00C540A9">
      <w:pPr>
        <w:spacing w:line="276" w:lineRule="auto"/>
        <w:rPr>
          <w:sz w:val="28"/>
          <w:szCs w:val="28"/>
        </w:rPr>
      </w:pPr>
      <w:r>
        <w:rPr>
          <w:sz w:val="28"/>
        </w:rPr>
        <w:t>COMMUNIQUÉ DE PRESSE</w:t>
      </w:r>
    </w:p>
    <w:p w14:paraId="610BC516" w14:textId="518C466F" w:rsidR="00C52606" w:rsidRDefault="00C52606" w:rsidP="00E75763">
      <w:pPr>
        <w:spacing w:line="276" w:lineRule="auto"/>
        <w:rPr>
          <w:b/>
          <w:szCs w:val="24"/>
        </w:rPr>
      </w:pPr>
    </w:p>
    <w:p w14:paraId="3C5E5A1D" w14:textId="303C54E5" w:rsidR="00416067" w:rsidRDefault="004504D4" w:rsidP="00645CE6">
      <w:pPr>
        <w:spacing w:line="276" w:lineRule="auto"/>
        <w:rPr>
          <w:b/>
          <w:bCs/>
          <w:color w:val="000000" w:themeColor="text1"/>
          <w:szCs w:val="24"/>
        </w:rPr>
      </w:pPr>
      <w:r>
        <w:rPr>
          <w:b/>
          <w:color w:val="000000" w:themeColor="text1"/>
        </w:rPr>
        <w:t xml:space="preserve">Concentré de connaissances sur la sclérose systémique </w:t>
      </w:r>
    </w:p>
    <w:p w14:paraId="379D6CE5" w14:textId="0F314BE3" w:rsidR="006629EE" w:rsidRDefault="004504D4" w:rsidP="00DA0D5D">
      <w:pPr>
        <w:spacing w:line="276" w:lineRule="auto"/>
        <w:rPr>
          <w:color w:val="000000" w:themeColor="text1"/>
          <w:szCs w:val="24"/>
        </w:rPr>
      </w:pPr>
      <w:r>
        <w:rPr>
          <w:color w:val="000000" w:themeColor="text1"/>
        </w:rPr>
        <w:t>La brochure de la Ligue contre le rhumatisme associe les conclusions de spécialistes et de personnes concernées</w:t>
      </w:r>
    </w:p>
    <w:p w14:paraId="6AD7EA1D" w14:textId="783D599C" w:rsidR="00A41B2B" w:rsidRPr="00103BCB" w:rsidRDefault="00A41B2B" w:rsidP="00DA0D5D">
      <w:pPr>
        <w:spacing w:line="276" w:lineRule="auto"/>
        <w:rPr>
          <w:color w:val="000000" w:themeColor="text1"/>
          <w:szCs w:val="24"/>
        </w:rPr>
      </w:pPr>
    </w:p>
    <w:p w14:paraId="64A3B845" w14:textId="77777777" w:rsidR="00A41B2B" w:rsidRPr="00103BCB" w:rsidRDefault="00A41B2B" w:rsidP="00DA0D5D">
      <w:pPr>
        <w:spacing w:line="276" w:lineRule="auto"/>
        <w:rPr>
          <w:color w:val="000000" w:themeColor="text1"/>
          <w:szCs w:val="24"/>
        </w:rPr>
      </w:pPr>
    </w:p>
    <w:p w14:paraId="3FD3C913" w14:textId="447D356A" w:rsidR="00EA00C3" w:rsidRPr="00150F1D" w:rsidRDefault="00DA0D5D" w:rsidP="00645CE6">
      <w:pPr>
        <w:spacing w:line="276" w:lineRule="auto"/>
        <w:rPr>
          <w:color w:val="000000" w:themeColor="text1"/>
          <w:sz w:val="22"/>
          <w:szCs w:val="22"/>
        </w:rPr>
      </w:pPr>
      <w:r>
        <w:rPr>
          <w:color w:val="000000" w:themeColor="text1"/>
          <w:sz w:val="22"/>
        </w:rPr>
        <w:t xml:space="preserve">Zurich, le </w:t>
      </w:r>
      <w:r w:rsidR="006832F5">
        <w:rPr>
          <w:color w:val="000000" w:themeColor="text1"/>
          <w:sz w:val="22"/>
        </w:rPr>
        <w:t>1</w:t>
      </w:r>
      <w:r w:rsidR="000F520E">
        <w:rPr>
          <w:color w:val="000000" w:themeColor="text1"/>
          <w:sz w:val="22"/>
        </w:rPr>
        <w:t>3</w:t>
      </w:r>
      <w:r>
        <w:rPr>
          <w:color w:val="000000" w:themeColor="text1"/>
          <w:sz w:val="22"/>
        </w:rPr>
        <w:t xml:space="preserve"> </w:t>
      </w:r>
      <w:r w:rsidR="006832F5">
        <w:rPr>
          <w:color w:val="000000" w:themeColor="text1"/>
          <w:sz w:val="22"/>
        </w:rPr>
        <w:t>octobre</w:t>
      </w:r>
      <w:r>
        <w:rPr>
          <w:color w:val="000000" w:themeColor="text1"/>
          <w:sz w:val="22"/>
        </w:rPr>
        <w:t xml:space="preserve"> 2021</w:t>
      </w:r>
    </w:p>
    <w:p w14:paraId="263179F7" w14:textId="77777777" w:rsidR="00A1774E" w:rsidRPr="00103BCB" w:rsidRDefault="00A1774E" w:rsidP="00645CE6">
      <w:pPr>
        <w:spacing w:line="276" w:lineRule="auto"/>
        <w:rPr>
          <w:b/>
          <w:bCs/>
          <w:color w:val="000000" w:themeColor="text1"/>
          <w:sz w:val="22"/>
          <w:szCs w:val="22"/>
        </w:rPr>
      </w:pPr>
    </w:p>
    <w:p w14:paraId="600D8CCF" w14:textId="51B86668" w:rsidR="00C217FE" w:rsidRDefault="006E6968" w:rsidP="00C217FE">
      <w:pPr>
        <w:spacing w:line="276" w:lineRule="auto"/>
        <w:rPr>
          <w:b/>
          <w:bCs/>
          <w:color w:val="000000" w:themeColor="text1"/>
          <w:sz w:val="22"/>
          <w:szCs w:val="22"/>
        </w:rPr>
      </w:pPr>
      <w:r>
        <w:rPr>
          <w:b/>
          <w:color w:val="000000" w:themeColor="text1"/>
          <w:sz w:val="22"/>
        </w:rPr>
        <w:t xml:space="preserve">Le diagnostic de la sclérose systémique marque souvent un tournant dans la vie des personnes concernées. La présente publication de 84 pages de la Ligue contre le rhumatisme montre ce que vivre avec cette maladie rhumatismale rare signifie. La brochure rassemble les connaissances de médecins, de thérapeutes </w:t>
      </w:r>
      <w:r w:rsidR="00EC6D79">
        <w:rPr>
          <w:b/>
          <w:color w:val="000000" w:themeColor="text1"/>
          <w:sz w:val="22"/>
        </w:rPr>
        <w:t xml:space="preserve">ainsi que </w:t>
      </w:r>
      <w:r>
        <w:rPr>
          <w:b/>
          <w:color w:val="000000" w:themeColor="text1"/>
          <w:sz w:val="22"/>
        </w:rPr>
        <w:t xml:space="preserve">de femmes et d’hommes qui ont appris à vivre au quotidien avec cette maladie chronique. </w:t>
      </w:r>
    </w:p>
    <w:p w14:paraId="60B4AB26" w14:textId="77777777" w:rsidR="00C217FE" w:rsidRPr="00103BCB" w:rsidRDefault="00C217FE" w:rsidP="00C217FE">
      <w:pPr>
        <w:spacing w:line="276" w:lineRule="auto"/>
        <w:rPr>
          <w:b/>
          <w:bCs/>
          <w:color w:val="000000" w:themeColor="text1"/>
          <w:sz w:val="22"/>
          <w:szCs w:val="22"/>
        </w:rPr>
      </w:pPr>
    </w:p>
    <w:p w14:paraId="2DB6CB53" w14:textId="6E0C575F" w:rsidR="003B305E" w:rsidRDefault="00B401F7" w:rsidP="007C2E71">
      <w:pPr>
        <w:spacing w:line="276" w:lineRule="auto"/>
        <w:rPr>
          <w:color w:val="000000" w:themeColor="text1"/>
          <w:sz w:val="22"/>
          <w:szCs w:val="22"/>
        </w:rPr>
      </w:pPr>
      <w:r>
        <w:rPr>
          <w:color w:val="000000" w:themeColor="text1"/>
          <w:sz w:val="22"/>
        </w:rPr>
        <w:t xml:space="preserve">La sclérose systémique se caractérise par un durcissement progressif du tissu conjonctif et donc par des modifications des vaisseaux sanguins accompagnées de troubles circulatoires. Le tissu conjonctif étant présent dans tout l’organisme, la maladie peut toucher tous les organes. </w:t>
      </w:r>
    </w:p>
    <w:p w14:paraId="0FA6C2A6" w14:textId="542FAC3A" w:rsidR="007C2E71" w:rsidRPr="00103BCB" w:rsidRDefault="007C2E71" w:rsidP="00432913">
      <w:pPr>
        <w:spacing w:line="276" w:lineRule="auto"/>
        <w:rPr>
          <w:color w:val="000000" w:themeColor="text1"/>
          <w:sz w:val="22"/>
          <w:szCs w:val="22"/>
        </w:rPr>
      </w:pPr>
    </w:p>
    <w:p w14:paraId="43EF1047" w14:textId="44A6BB47" w:rsidR="00A216ED" w:rsidRPr="00174A4E" w:rsidRDefault="00174A4E" w:rsidP="00432913">
      <w:pPr>
        <w:spacing w:line="276" w:lineRule="auto"/>
        <w:rPr>
          <w:b/>
          <w:bCs/>
          <w:color w:val="000000" w:themeColor="text1"/>
          <w:sz w:val="22"/>
          <w:szCs w:val="22"/>
        </w:rPr>
      </w:pPr>
      <w:r>
        <w:rPr>
          <w:b/>
          <w:color w:val="000000" w:themeColor="text1"/>
          <w:sz w:val="22"/>
        </w:rPr>
        <w:t xml:space="preserve">Premiers symptômes à un âge précoce </w:t>
      </w:r>
    </w:p>
    <w:p w14:paraId="6B51E665" w14:textId="166A7305" w:rsidR="00174A4E" w:rsidRDefault="00C217FE" w:rsidP="00174A4E">
      <w:pPr>
        <w:spacing w:line="276" w:lineRule="auto"/>
        <w:rPr>
          <w:color w:val="000000" w:themeColor="text1"/>
          <w:sz w:val="22"/>
          <w:szCs w:val="22"/>
        </w:rPr>
      </w:pPr>
      <w:r>
        <w:rPr>
          <w:color w:val="000000" w:themeColor="text1"/>
          <w:sz w:val="22"/>
        </w:rPr>
        <w:t xml:space="preserve">Bien que les premiers symptômes apparaissent le plus souvent entre 30 et 50 ans, la sclérose systémique peut également se manifester chez les adolescents, voire les enfants. Elle touche davantage les femmes que les hommes. L’un des signes les plus précoces est le </w:t>
      </w:r>
      <w:proofErr w:type="spellStart"/>
      <w:r>
        <w:rPr>
          <w:color w:val="000000" w:themeColor="text1"/>
          <w:sz w:val="22"/>
        </w:rPr>
        <w:t>pâlissement</w:t>
      </w:r>
      <w:proofErr w:type="spellEnd"/>
      <w:r>
        <w:rPr>
          <w:color w:val="000000" w:themeColor="text1"/>
          <w:sz w:val="22"/>
        </w:rPr>
        <w:t xml:space="preserve"> soudain des zones exposées au froid, comme les doigts ou les orteils. Relativement courants, de tels spasmes musculaires ne signifient pas automatiquement qu’une personne est atteinte de sclérose systémique. </w:t>
      </w:r>
      <w:r w:rsidR="00531230" w:rsidRPr="00A7150A">
        <w:rPr>
          <w:color w:val="000000" w:themeColor="text1"/>
          <w:sz w:val="22"/>
        </w:rPr>
        <w:t>Chez plus de 90% de</w:t>
      </w:r>
      <w:r w:rsidR="00531230">
        <w:rPr>
          <w:color w:val="000000" w:themeColor="text1"/>
          <w:sz w:val="22"/>
        </w:rPr>
        <w:t>s</w:t>
      </w:r>
      <w:r w:rsidR="00531230" w:rsidRPr="00A7150A">
        <w:rPr>
          <w:color w:val="000000" w:themeColor="text1"/>
          <w:sz w:val="22"/>
        </w:rPr>
        <w:t xml:space="preserve"> personnes souffrant de sclérose systémique, l’altération des vaisseaux sanguins se fait cependant remarquer par un tel syndrome de Raynaud.</w:t>
      </w:r>
      <w:r w:rsidR="009E012E">
        <w:rPr>
          <w:color w:val="000000" w:themeColor="text1"/>
          <w:sz w:val="22"/>
        </w:rPr>
        <w:t xml:space="preserve"> </w:t>
      </w:r>
    </w:p>
    <w:p w14:paraId="1AF8A13C" w14:textId="4000947F" w:rsidR="00174A4E" w:rsidRPr="00103BCB" w:rsidRDefault="00174A4E" w:rsidP="0088527E">
      <w:pPr>
        <w:spacing w:line="276" w:lineRule="auto"/>
        <w:rPr>
          <w:color w:val="000000" w:themeColor="text1"/>
          <w:sz w:val="22"/>
          <w:szCs w:val="22"/>
        </w:rPr>
      </w:pPr>
    </w:p>
    <w:p w14:paraId="0585C2C7" w14:textId="4711FEFE" w:rsidR="00174A4E" w:rsidRPr="00174A4E" w:rsidRDefault="00174A4E" w:rsidP="0088527E">
      <w:pPr>
        <w:spacing w:line="276" w:lineRule="auto"/>
        <w:rPr>
          <w:b/>
          <w:bCs/>
          <w:color w:val="000000" w:themeColor="text1"/>
          <w:sz w:val="22"/>
          <w:szCs w:val="22"/>
        </w:rPr>
      </w:pPr>
      <w:r>
        <w:rPr>
          <w:b/>
          <w:color w:val="000000" w:themeColor="text1"/>
          <w:sz w:val="22"/>
        </w:rPr>
        <w:t>Le degré de gravité varie considérablement d’une personne à l’autre</w:t>
      </w:r>
    </w:p>
    <w:p w14:paraId="30A7C814" w14:textId="2670E5C4" w:rsidR="00174A4E" w:rsidRDefault="0088527E" w:rsidP="00AF4548">
      <w:pPr>
        <w:spacing w:line="276" w:lineRule="auto"/>
        <w:rPr>
          <w:color w:val="000000" w:themeColor="text1"/>
          <w:sz w:val="22"/>
          <w:szCs w:val="22"/>
        </w:rPr>
      </w:pPr>
      <w:r>
        <w:rPr>
          <w:color w:val="000000" w:themeColor="text1"/>
          <w:sz w:val="22"/>
        </w:rPr>
        <w:t>Les symptômes de la sclérose systémique peuvent, outre le durcissement de la peau, se manifester par des plaies sur les doigts ou des difficultés à ouvrir la bouche, ainsi que par des douleurs dans les articulations et les muscles ou des troubles de l’appareil digestif. Les poumons, les reins ou le cœur peuvent également être touchés. Les symptômes sont généralement très variables. «Outre les limitations de mouvement et les limitations fonctionnelles des articulations, la sclérose systémique affecte également mes capacités pulmonaires et cardiaques», témoigne une femme de 51 ans. «Je suis traitée pour hypertension pulmonaire, fibrose pulmonaire et arythmies cardiaques.» La détection précoce et le traitement ciblé de l’atteinte pulmonaire sont souvent cruciaux pour la qualité de vie et le pronostic à long terme.</w:t>
      </w:r>
    </w:p>
    <w:p w14:paraId="43A50470" w14:textId="2CA827E9" w:rsidR="00174A4E" w:rsidRPr="00103BCB" w:rsidRDefault="00174A4E" w:rsidP="0088527E">
      <w:pPr>
        <w:spacing w:line="276" w:lineRule="auto"/>
        <w:rPr>
          <w:color w:val="000000" w:themeColor="text1"/>
          <w:sz w:val="22"/>
          <w:szCs w:val="22"/>
        </w:rPr>
      </w:pPr>
    </w:p>
    <w:p w14:paraId="7A18AE8B" w14:textId="77777777" w:rsidR="000F520E" w:rsidRDefault="000F520E" w:rsidP="00174A4E">
      <w:pPr>
        <w:spacing w:line="276" w:lineRule="auto"/>
        <w:rPr>
          <w:b/>
          <w:color w:val="000000" w:themeColor="text1"/>
          <w:sz w:val="22"/>
        </w:rPr>
      </w:pPr>
    </w:p>
    <w:p w14:paraId="016BD442" w14:textId="1276FEC6" w:rsidR="00174A4E" w:rsidRPr="00A216ED" w:rsidRDefault="00174A4E" w:rsidP="00174A4E">
      <w:pPr>
        <w:spacing w:line="276" w:lineRule="auto"/>
        <w:rPr>
          <w:b/>
          <w:bCs/>
          <w:color w:val="000000" w:themeColor="text1"/>
          <w:sz w:val="22"/>
          <w:szCs w:val="22"/>
        </w:rPr>
      </w:pPr>
      <w:r>
        <w:rPr>
          <w:b/>
          <w:color w:val="000000" w:themeColor="text1"/>
          <w:sz w:val="22"/>
        </w:rPr>
        <w:lastRenderedPageBreak/>
        <w:t>Coopération entre différentes disciplines et institutions</w:t>
      </w:r>
    </w:p>
    <w:p w14:paraId="4433210A" w14:textId="41994628" w:rsidR="006462E3" w:rsidRDefault="007901F5" w:rsidP="003C372E">
      <w:pPr>
        <w:spacing w:line="276" w:lineRule="auto"/>
        <w:rPr>
          <w:color w:val="000000" w:themeColor="text1"/>
          <w:sz w:val="22"/>
          <w:szCs w:val="22"/>
        </w:rPr>
      </w:pPr>
      <w:r>
        <w:rPr>
          <w:color w:val="000000" w:themeColor="text1"/>
          <w:sz w:val="22"/>
        </w:rPr>
        <w:t xml:space="preserve">La sclérose systémique ne peut être traitée de manière optimale que si les spécialistes et les personnes concernées travaillent main dans la main. La présente publication a également été conçue dans cette optique. Parmi les </w:t>
      </w:r>
      <w:proofErr w:type="spellStart"/>
      <w:r>
        <w:rPr>
          <w:color w:val="000000" w:themeColor="text1"/>
          <w:sz w:val="22"/>
        </w:rPr>
        <w:t>auteur·e·s</w:t>
      </w:r>
      <w:proofErr w:type="spellEnd"/>
      <w:r>
        <w:rPr>
          <w:color w:val="000000" w:themeColor="text1"/>
          <w:sz w:val="22"/>
        </w:rPr>
        <w:t xml:space="preserve"> figurent des spécialistes des domaines de la rhumatologie, de la pneumologie, de la physiothérapie, de l’ergothérapie et du traitement des plaies de l’hôpital universitaire de Zurich et de l’Hôpital de l’Île de Berne ainsi que des membres de l’Association Suisse des </w:t>
      </w:r>
      <w:proofErr w:type="spellStart"/>
      <w:r>
        <w:rPr>
          <w:color w:val="000000" w:themeColor="text1"/>
          <w:sz w:val="22"/>
        </w:rPr>
        <w:t>Sclérodermiques</w:t>
      </w:r>
      <w:proofErr w:type="spellEnd"/>
      <w:r>
        <w:rPr>
          <w:color w:val="000000" w:themeColor="text1"/>
          <w:sz w:val="22"/>
        </w:rPr>
        <w:t xml:space="preserve">. Avec le temps, les personnes qui vivent avec la sclérose systémique deviennent en effet des spécialistes de leur propre maladie. La brochure peut être commandée gratuitement sur </w:t>
      </w:r>
      <w:hyperlink r:id="rId8" w:history="1">
        <w:r>
          <w:rPr>
            <w:rStyle w:val="Hyperlink"/>
            <w:sz w:val="22"/>
          </w:rPr>
          <w:t>www.rheumaliga-shop.ch</w:t>
        </w:r>
      </w:hyperlink>
      <w:r>
        <w:rPr>
          <w:color w:val="000000" w:themeColor="text1"/>
          <w:sz w:val="22"/>
        </w:rPr>
        <w:t xml:space="preserve"> ou au 044 487 40 10.</w:t>
      </w:r>
    </w:p>
    <w:p w14:paraId="18B9FD2F" w14:textId="3C14F5EF" w:rsidR="000F46B6" w:rsidRDefault="000F46B6" w:rsidP="003456F6">
      <w:pPr>
        <w:spacing w:line="276" w:lineRule="auto"/>
        <w:rPr>
          <w:color w:val="000000" w:themeColor="text1"/>
          <w:sz w:val="22"/>
          <w:szCs w:val="22"/>
        </w:rPr>
      </w:pPr>
    </w:p>
    <w:p w14:paraId="1D8E049D" w14:textId="65EC980E" w:rsidR="000F520E" w:rsidRPr="00103BCB" w:rsidRDefault="000F520E" w:rsidP="003456F6">
      <w:pPr>
        <w:spacing w:line="276" w:lineRule="auto"/>
        <w:rPr>
          <w:b/>
          <w:bCs/>
          <w:color w:val="000000" w:themeColor="text1"/>
          <w:sz w:val="22"/>
          <w:szCs w:val="22"/>
        </w:rPr>
      </w:pPr>
      <w:r>
        <w:rPr>
          <w:noProof/>
        </w:rPr>
        <w:drawing>
          <wp:anchor distT="0" distB="0" distL="114300" distR="114300" simplePos="0" relativeHeight="251658240" behindDoc="0" locked="0" layoutInCell="1" allowOverlap="1" wp14:anchorId="158B4240" wp14:editId="40923065">
            <wp:simplePos x="0" y="0"/>
            <wp:positionH relativeFrom="margin">
              <wp:align>left</wp:align>
            </wp:positionH>
            <wp:positionV relativeFrom="margin">
              <wp:posOffset>2016760</wp:posOffset>
            </wp:positionV>
            <wp:extent cx="2314575" cy="3287395"/>
            <wp:effectExtent l="0" t="0" r="9525" b="825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4575" cy="3287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6F03C3" w14:textId="64B0CF6B" w:rsidR="003456F6" w:rsidRDefault="00BE01A9" w:rsidP="00BE01A9">
      <w:pPr>
        <w:spacing w:line="276" w:lineRule="auto"/>
        <w:rPr>
          <w:b/>
          <w:bCs/>
          <w:color w:val="000000" w:themeColor="text1"/>
          <w:sz w:val="22"/>
          <w:szCs w:val="22"/>
        </w:rPr>
      </w:pPr>
      <w:r>
        <w:rPr>
          <w:b/>
          <w:color w:val="000000" w:themeColor="text1"/>
          <w:sz w:val="22"/>
        </w:rPr>
        <w:t>Sclérose systémique</w:t>
      </w:r>
    </w:p>
    <w:p w14:paraId="386E3FA3" w14:textId="34739BC5" w:rsidR="00BE01A9" w:rsidRPr="00BE01A9" w:rsidRDefault="00BE01A9" w:rsidP="000B32A5">
      <w:pPr>
        <w:rPr>
          <w:color w:val="000000" w:themeColor="text1"/>
          <w:sz w:val="22"/>
          <w:szCs w:val="22"/>
        </w:rPr>
      </w:pPr>
      <w:r>
        <w:rPr>
          <w:color w:val="000000" w:themeColor="text1"/>
          <w:sz w:val="22"/>
        </w:rPr>
        <w:t>Vivre avec une maladie chronique</w:t>
      </w:r>
    </w:p>
    <w:p w14:paraId="24717C7F" w14:textId="344EADEF" w:rsidR="00F531A9" w:rsidRDefault="00BE01A9" w:rsidP="00F531A9">
      <w:pPr>
        <w:spacing w:line="276" w:lineRule="auto"/>
        <w:rPr>
          <w:color w:val="000000" w:themeColor="text1"/>
          <w:sz w:val="22"/>
          <w:szCs w:val="22"/>
        </w:rPr>
      </w:pPr>
      <w:r>
        <w:rPr>
          <w:color w:val="000000" w:themeColor="text1"/>
          <w:sz w:val="22"/>
        </w:rPr>
        <w:t>84 pages</w:t>
      </w:r>
    </w:p>
    <w:p w14:paraId="5CBA0CFE" w14:textId="663150C4" w:rsidR="00521759" w:rsidRDefault="00521759" w:rsidP="00521759">
      <w:pPr>
        <w:spacing w:line="276" w:lineRule="auto"/>
        <w:rPr>
          <w:sz w:val="22"/>
          <w:szCs w:val="22"/>
        </w:rPr>
      </w:pPr>
      <w:r>
        <w:rPr>
          <w:sz w:val="22"/>
        </w:rPr>
        <w:t>Disponible en allemand, français et italien</w:t>
      </w:r>
    </w:p>
    <w:p w14:paraId="037AE036" w14:textId="67D220FA" w:rsidR="00521759" w:rsidRDefault="00521759" w:rsidP="00521759">
      <w:pPr>
        <w:spacing w:line="276" w:lineRule="auto"/>
        <w:rPr>
          <w:color w:val="000000" w:themeColor="text1"/>
          <w:sz w:val="22"/>
          <w:szCs w:val="22"/>
        </w:rPr>
      </w:pPr>
      <w:r>
        <w:rPr>
          <w:sz w:val="22"/>
        </w:rPr>
        <w:t>Commande gratuite sur rheumaliga-shop.ch (F 362)</w:t>
      </w:r>
    </w:p>
    <w:p w14:paraId="74168511" w14:textId="77777777" w:rsidR="00521759" w:rsidRPr="00103BCB" w:rsidRDefault="00521759" w:rsidP="00521759">
      <w:pPr>
        <w:spacing w:line="276" w:lineRule="auto"/>
        <w:rPr>
          <w:sz w:val="22"/>
          <w:szCs w:val="22"/>
        </w:rPr>
      </w:pPr>
    </w:p>
    <w:p w14:paraId="67DAF0A7" w14:textId="2B518F65" w:rsidR="00521759" w:rsidRPr="00103BCB" w:rsidRDefault="00521759" w:rsidP="00521759">
      <w:pPr>
        <w:spacing w:line="276" w:lineRule="auto"/>
        <w:rPr>
          <w:b/>
          <w:bCs/>
          <w:sz w:val="22"/>
          <w:szCs w:val="22"/>
          <w:lang w:val="de-CH"/>
        </w:rPr>
      </w:pPr>
      <w:proofErr w:type="spellStart"/>
      <w:r w:rsidRPr="00103BCB">
        <w:rPr>
          <w:b/>
          <w:sz w:val="22"/>
          <w:lang w:val="de-CH"/>
        </w:rPr>
        <w:t>Auteur·e·s</w:t>
      </w:r>
      <w:proofErr w:type="spellEnd"/>
    </w:p>
    <w:p w14:paraId="5D15EDB1" w14:textId="22EC2570" w:rsidR="001C50D4" w:rsidRPr="00103BCB" w:rsidRDefault="001C50D4" w:rsidP="001C50D4">
      <w:pPr>
        <w:spacing w:line="276" w:lineRule="auto"/>
        <w:rPr>
          <w:sz w:val="22"/>
          <w:szCs w:val="22"/>
          <w:lang w:val="de-CH"/>
        </w:rPr>
      </w:pPr>
      <w:r w:rsidRPr="00103BCB">
        <w:rPr>
          <w:sz w:val="22"/>
          <w:lang w:val="de-CH"/>
        </w:rPr>
        <w:t xml:space="preserve">Prof. </w:t>
      </w:r>
      <w:proofErr w:type="spellStart"/>
      <w:r w:rsidRPr="00103BCB">
        <w:rPr>
          <w:sz w:val="22"/>
          <w:lang w:val="de-CH"/>
        </w:rPr>
        <w:t>Dr</w:t>
      </w:r>
      <w:proofErr w:type="spellEnd"/>
      <w:r w:rsidRPr="00103BCB">
        <w:rPr>
          <w:sz w:val="22"/>
          <w:lang w:val="de-CH"/>
        </w:rPr>
        <w:t xml:space="preserve"> Oliver Distler, USZ</w:t>
      </w:r>
    </w:p>
    <w:p w14:paraId="5CEE1F03" w14:textId="0B5834C6" w:rsidR="001C50D4" w:rsidRPr="000F520E" w:rsidRDefault="001C50D4" w:rsidP="001C50D4">
      <w:pPr>
        <w:spacing w:line="276" w:lineRule="auto"/>
        <w:rPr>
          <w:sz w:val="22"/>
          <w:szCs w:val="22"/>
          <w:lang w:val="it-IT"/>
        </w:rPr>
      </w:pPr>
      <w:proofErr w:type="spellStart"/>
      <w:r w:rsidRPr="000F520E">
        <w:rPr>
          <w:sz w:val="22"/>
          <w:lang w:val="it-IT"/>
        </w:rPr>
        <w:t>D</w:t>
      </w:r>
      <w:r w:rsidRPr="000F520E">
        <w:rPr>
          <w:sz w:val="22"/>
          <w:vertAlign w:val="superscript"/>
          <w:lang w:val="it-IT"/>
        </w:rPr>
        <w:t>r</w:t>
      </w:r>
      <w:r w:rsidR="00531230" w:rsidRPr="000F520E">
        <w:rPr>
          <w:sz w:val="22"/>
          <w:vertAlign w:val="superscript"/>
          <w:lang w:val="it-IT"/>
        </w:rPr>
        <w:t>e</w:t>
      </w:r>
      <w:proofErr w:type="spellEnd"/>
      <w:r w:rsidRPr="000F520E">
        <w:rPr>
          <w:sz w:val="22"/>
          <w:lang w:val="it-IT"/>
        </w:rPr>
        <w:t xml:space="preserve"> Carina Mihai, USZ</w:t>
      </w:r>
    </w:p>
    <w:p w14:paraId="50CCA51A" w14:textId="4D96B7DA" w:rsidR="001C50D4" w:rsidRPr="000F520E" w:rsidRDefault="001C50D4" w:rsidP="001C50D4">
      <w:pPr>
        <w:spacing w:line="276" w:lineRule="auto"/>
        <w:rPr>
          <w:sz w:val="22"/>
          <w:szCs w:val="22"/>
          <w:lang w:val="it-IT"/>
        </w:rPr>
      </w:pPr>
      <w:r w:rsidRPr="000F520E">
        <w:rPr>
          <w:sz w:val="22"/>
          <w:lang w:val="it-IT"/>
        </w:rPr>
        <w:t>Dr Martin Toniolo, USZ</w:t>
      </w:r>
    </w:p>
    <w:p w14:paraId="0E75CD27" w14:textId="51ED3E03" w:rsidR="001C50D4" w:rsidRPr="000F520E" w:rsidRDefault="001C50D4" w:rsidP="001C50D4">
      <w:pPr>
        <w:spacing w:line="276" w:lineRule="auto"/>
        <w:rPr>
          <w:sz w:val="22"/>
          <w:szCs w:val="22"/>
          <w:lang w:val="it-IT"/>
        </w:rPr>
      </w:pPr>
      <w:proofErr w:type="spellStart"/>
      <w:r w:rsidRPr="000F520E">
        <w:rPr>
          <w:sz w:val="22"/>
          <w:lang w:val="it-IT"/>
        </w:rPr>
        <w:t>D</w:t>
      </w:r>
      <w:r w:rsidRPr="000F520E">
        <w:rPr>
          <w:sz w:val="22"/>
          <w:vertAlign w:val="superscript"/>
          <w:lang w:val="it-IT"/>
        </w:rPr>
        <w:t>r</w:t>
      </w:r>
      <w:r w:rsidR="00531230" w:rsidRPr="000F520E">
        <w:rPr>
          <w:sz w:val="22"/>
          <w:vertAlign w:val="superscript"/>
          <w:lang w:val="it-IT"/>
        </w:rPr>
        <w:t>e</w:t>
      </w:r>
      <w:proofErr w:type="spellEnd"/>
      <w:r w:rsidRPr="000F520E">
        <w:rPr>
          <w:sz w:val="22"/>
          <w:lang w:val="it-IT"/>
        </w:rPr>
        <w:t xml:space="preserve"> Sabina </w:t>
      </w:r>
      <w:proofErr w:type="spellStart"/>
      <w:r w:rsidRPr="000F520E">
        <w:rPr>
          <w:sz w:val="22"/>
          <w:lang w:val="it-IT"/>
        </w:rPr>
        <w:t>Guler</w:t>
      </w:r>
      <w:proofErr w:type="spellEnd"/>
      <w:r w:rsidRPr="000F520E">
        <w:rPr>
          <w:sz w:val="22"/>
          <w:lang w:val="it-IT"/>
        </w:rPr>
        <w:t xml:space="preserve">, </w:t>
      </w:r>
      <w:proofErr w:type="spellStart"/>
      <w:r w:rsidRPr="000F520E">
        <w:rPr>
          <w:sz w:val="22"/>
          <w:lang w:val="it-IT"/>
        </w:rPr>
        <w:t>Inselspital</w:t>
      </w:r>
      <w:proofErr w:type="spellEnd"/>
      <w:r w:rsidRPr="000F520E">
        <w:rPr>
          <w:sz w:val="22"/>
          <w:lang w:val="it-IT"/>
        </w:rPr>
        <w:t xml:space="preserve"> Berne</w:t>
      </w:r>
    </w:p>
    <w:p w14:paraId="7632ECEE" w14:textId="1570C7C4" w:rsidR="001C50D4" w:rsidRPr="000F520E" w:rsidRDefault="001C50D4" w:rsidP="001C50D4">
      <w:pPr>
        <w:spacing w:line="276" w:lineRule="auto"/>
        <w:rPr>
          <w:sz w:val="22"/>
          <w:szCs w:val="22"/>
          <w:lang w:val="it-IT"/>
        </w:rPr>
      </w:pPr>
      <w:r w:rsidRPr="000F520E">
        <w:rPr>
          <w:sz w:val="22"/>
          <w:lang w:val="it-IT"/>
        </w:rPr>
        <w:t xml:space="preserve">Prof. </w:t>
      </w:r>
      <w:proofErr w:type="spellStart"/>
      <w:r w:rsidRPr="000F520E">
        <w:rPr>
          <w:sz w:val="22"/>
          <w:lang w:val="it-IT"/>
        </w:rPr>
        <w:t>D</w:t>
      </w:r>
      <w:r w:rsidRPr="000F520E">
        <w:rPr>
          <w:sz w:val="22"/>
          <w:vertAlign w:val="superscript"/>
          <w:lang w:val="it-IT"/>
        </w:rPr>
        <w:t>r</w:t>
      </w:r>
      <w:r w:rsidR="00531230" w:rsidRPr="000F520E">
        <w:rPr>
          <w:sz w:val="22"/>
          <w:vertAlign w:val="superscript"/>
          <w:lang w:val="it-IT"/>
        </w:rPr>
        <w:t>e</w:t>
      </w:r>
      <w:proofErr w:type="spellEnd"/>
      <w:r w:rsidRPr="000F520E">
        <w:rPr>
          <w:sz w:val="22"/>
          <w:lang w:val="it-IT"/>
        </w:rPr>
        <w:t xml:space="preserve"> Silvia Ulrich, USZ</w:t>
      </w:r>
    </w:p>
    <w:p w14:paraId="2F94F617" w14:textId="3CD93CA1" w:rsidR="001C50D4" w:rsidRPr="000F520E" w:rsidRDefault="001C50D4" w:rsidP="001C50D4">
      <w:pPr>
        <w:spacing w:line="276" w:lineRule="auto"/>
        <w:rPr>
          <w:sz w:val="22"/>
          <w:szCs w:val="22"/>
          <w:lang w:val="it-IT"/>
        </w:rPr>
      </w:pPr>
      <w:r w:rsidRPr="000F520E">
        <w:rPr>
          <w:sz w:val="22"/>
          <w:lang w:val="it-IT"/>
        </w:rPr>
        <w:t xml:space="preserve">Sabine </w:t>
      </w:r>
      <w:proofErr w:type="spellStart"/>
      <w:r w:rsidRPr="000F520E">
        <w:rPr>
          <w:sz w:val="22"/>
          <w:lang w:val="it-IT"/>
        </w:rPr>
        <w:t>Nevzati</w:t>
      </w:r>
      <w:proofErr w:type="spellEnd"/>
      <w:r w:rsidRPr="000F520E">
        <w:rPr>
          <w:sz w:val="22"/>
          <w:lang w:val="it-IT"/>
        </w:rPr>
        <w:t>, USZ</w:t>
      </w:r>
    </w:p>
    <w:p w14:paraId="37B3562D" w14:textId="0D404837" w:rsidR="001C50D4" w:rsidRPr="000F520E" w:rsidRDefault="001C50D4" w:rsidP="001C50D4">
      <w:pPr>
        <w:spacing w:line="276" w:lineRule="auto"/>
        <w:rPr>
          <w:sz w:val="22"/>
          <w:szCs w:val="22"/>
          <w:lang w:val="it-IT"/>
        </w:rPr>
      </w:pPr>
      <w:r w:rsidRPr="000F520E">
        <w:rPr>
          <w:sz w:val="22"/>
          <w:lang w:val="it-IT"/>
        </w:rPr>
        <w:t>Silvia Fux-</w:t>
      </w:r>
      <w:proofErr w:type="spellStart"/>
      <w:r w:rsidRPr="000F520E">
        <w:rPr>
          <w:sz w:val="22"/>
          <w:lang w:val="it-IT"/>
        </w:rPr>
        <w:t>Mösslacher</w:t>
      </w:r>
      <w:proofErr w:type="spellEnd"/>
      <w:r w:rsidRPr="000F520E">
        <w:rPr>
          <w:sz w:val="22"/>
          <w:lang w:val="it-IT"/>
        </w:rPr>
        <w:t>, USZ</w:t>
      </w:r>
    </w:p>
    <w:p w14:paraId="7745C50A" w14:textId="4AB598AB" w:rsidR="001C50D4" w:rsidRPr="000F520E" w:rsidRDefault="001C50D4" w:rsidP="001C50D4">
      <w:pPr>
        <w:spacing w:line="276" w:lineRule="auto"/>
        <w:rPr>
          <w:sz w:val="22"/>
          <w:szCs w:val="22"/>
          <w:lang w:val="it-IT"/>
        </w:rPr>
      </w:pPr>
      <w:r w:rsidRPr="000F520E">
        <w:rPr>
          <w:sz w:val="22"/>
          <w:lang w:val="it-IT"/>
        </w:rPr>
        <w:t xml:space="preserve">Margot </w:t>
      </w:r>
      <w:proofErr w:type="spellStart"/>
      <w:r w:rsidRPr="000F520E">
        <w:rPr>
          <w:sz w:val="22"/>
          <w:lang w:val="it-IT"/>
        </w:rPr>
        <w:t>Niederer-Spinazzè</w:t>
      </w:r>
      <w:proofErr w:type="spellEnd"/>
      <w:r w:rsidRPr="000F520E">
        <w:rPr>
          <w:sz w:val="22"/>
          <w:lang w:val="it-IT"/>
        </w:rPr>
        <w:t>, USZ</w:t>
      </w:r>
    </w:p>
    <w:p w14:paraId="68FA3950" w14:textId="22AC7968" w:rsidR="001C50D4" w:rsidRPr="000F520E" w:rsidRDefault="001C50D4" w:rsidP="001C50D4">
      <w:pPr>
        <w:spacing w:line="276" w:lineRule="auto"/>
        <w:rPr>
          <w:sz w:val="22"/>
          <w:szCs w:val="22"/>
        </w:rPr>
      </w:pPr>
      <w:r w:rsidRPr="000F520E">
        <w:rPr>
          <w:sz w:val="22"/>
        </w:rPr>
        <w:t>D</w:t>
      </w:r>
      <w:r w:rsidRPr="000F520E">
        <w:rPr>
          <w:sz w:val="22"/>
          <w:vertAlign w:val="superscript"/>
        </w:rPr>
        <w:t>r</w:t>
      </w:r>
      <w:r w:rsidR="00531230" w:rsidRPr="000F520E">
        <w:rPr>
          <w:sz w:val="22"/>
          <w:vertAlign w:val="superscript"/>
        </w:rPr>
        <w:t>e</w:t>
      </w:r>
      <w:r w:rsidRPr="000F520E">
        <w:rPr>
          <w:sz w:val="22"/>
        </w:rPr>
        <w:t xml:space="preserve"> </w:t>
      </w:r>
      <w:proofErr w:type="spellStart"/>
      <w:r w:rsidRPr="000F520E">
        <w:rPr>
          <w:sz w:val="22"/>
        </w:rPr>
        <w:t>phil</w:t>
      </w:r>
      <w:proofErr w:type="spellEnd"/>
      <w:r w:rsidRPr="000F520E">
        <w:rPr>
          <w:sz w:val="22"/>
        </w:rPr>
        <w:t xml:space="preserve">. Christine </w:t>
      </w:r>
      <w:proofErr w:type="spellStart"/>
      <w:r w:rsidRPr="000F520E">
        <w:rPr>
          <w:sz w:val="22"/>
        </w:rPr>
        <w:t>Merzeder</w:t>
      </w:r>
      <w:proofErr w:type="spellEnd"/>
      <w:r w:rsidRPr="000F520E">
        <w:rPr>
          <w:sz w:val="22"/>
        </w:rPr>
        <w:t>, SVS</w:t>
      </w:r>
    </w:p>
    <w:p w14:paraId="2D133351" w14:textId="4DBA3E08" w:rsidR="00521759" w:rsidRPr="009E012E" w:rsidRDefault="001C50D4" w:rsidP="001C50D4">
      <w:pPr>
        <w:spacing w:line="276" w:lineRule="auto"/>
        <w:rPr>
          <w:sz w:val="22"/>
          <w:szCs w:val="22"/>
        </w:rPr>
      </w:pPr>
      <w:r w:rsidRPr="000F520E">
        <w:rPr>
          <w:sz w:val="22"/>
        </w:rPr>
        <w:t>D</w:t>
      </w:r>
      <w:r w:rsidRPr="000F520E">
        <w:rPr>
          <w:sz w:val="22"/>
          <w:vertAlign w:val="superscript"/>
        </w:rPr>
        <w:t>r</w:t>
      </w:r>
      <w:r w:rsidR="00531230" w:rsidRPr="000F520E">
        <w:rPr>
          <w:sz w:val="22"/>
          <w:vertAlign w:val="superscript"/>
        </w:rPr>
        <w:t>e</w:t>
      </w:r>
      <w:r w:rsidRPr="000F520E">
        <w:rPr>
          <w:sz w:val="22"/>
        </w:rPr>
        <w:t xml:space="preserve"> </w:t>
      </w:r>
      <w:proofErr w:type="spellStart"/>
      <w:r w:rsidRPr="000F520E">
        <w:rPr>
          <w:sz w:val="22"/>
        </w:rPr>
        <w:t>phil</w:t>
      </w:r>
      <w:proofErr w:type="spellEnd"/>
      <w:r w:rsidRPr="000F520E">
        <w:rPr>
          <w:sz w:val="22"/>
        </w:rPr>
        <w:t>.-</w:t>
      </w:r>
      <w:proofErr w:type="spellStart"/>
      <w:r w:rsidRPr="000F520E">
        <w:rPr>
          <w:sz w:val="22"/>
        </w:rPr>
        <w:t>nat</w:t>
      </w:r>
      <w:proofErr w:type="spellEnd"/>
      <w:r w:rsidRPr="000F520E">
        <w:rPr>
          <w:sz w:val="22"/>
        </w:rPr>
        <w:t xml:space="preserve">. </w:t>
      </w:r>
      <w:r w:rsidRPr="009E012E">
        <w:rPr>
          <w:sz w:val="22"/>
        </w:rPr>
        <w:t>Lucie Hofmann, SVS</w:t>
      </w:r>
    </w:p>
    <w:p w14:paraId="459D8695" w14:textId="77777777" w:rsidR="009758BD" w:rsidRPr="009E012E" w:rsidRDefault="009758BD" w:rsidP="002F24CA">
      <w:pPr>
        <w:spacing w:line="276" w:lineRule="auto"/>
        <w:rPr>
          <w:color w:val="808080" w:themeColor="background1" w:themeShade="80"/>
          <w:sz w:val="22"/>
          <w:szCs w:val="22"/>
        </w:rPr>
      </w:pPr>
    </w:p>
    <w:p w14:paraId="0C306BFA" w14:textId="77777777" w:rsidR="000F520E" w:rsidRDefault="000F520E" w:rsidP="002F24CA">
      <w:pPr>
        <w:spacing w:line="276" w:lineRule="auto"/>
        <w:rPr>
          <w:b/>
          <w:color w:val="000000" w:themeColor="text1"/>
          <w:sz w:val="22"/>
        </w:rPr>
      </w:pPr>
    </w:p>
    <w:p w14:paraId="6F3053FF" w14:textId="43576E54" w:rsidR="00E073A2" w:rsidRPr="002C79E5" w:rsidRDefault="00D81654" w:rsidP="002F24CA">
      <w:pPr>
        <w:spacing w:line="276" w:lineRule="auto"/>
        <w:rPr>
          <w:sz w:val="22"/>
          <w:szCs w:val="22"/>
        </w:rPr>
      </w:pPr>
      <w:r>
        <w:rPr>
          <w:b/>
          <w:color w:val="000000" w:themeColor="text1"/>
          <w:sz w:val="22"/>
        </w:rPr>
        <w:t xml:space="preserve">Informations complémentaires </w:t>
      </w:r>
      <w:r>
        <w:rPr>
          <w:color w:val="000000" w:themeColor="text1"/>
          <w:sz w:val="22"/>
        </w:rPr>
        <w:br/>
        <w:t xml:space="preserve">Marianne Stäger, publications &amp; imprimerie, tél. 044 487 40 65, </w:t>
      </w:r>
      <w:hyperlink r:id="rId10" w:history="1">
        <w:r>
          <w:rPr>
            <w:rStyle w:val="Hyperlink"/>
            <w:sz w:val="22"/>
            <w14:textFill>
              <w14:solidFill>
                <w14:srgbClr w14:val="0000FF">
                  <w14:lumMod w14:val="50000"/>
                </w14:srgbClr>
              </w14:solidFill>
            </w14:textFill>
          </w:rPr>
          <w:t>m.staeger@rheumaliga.ch</w:t>
        </w:r>
      </w:hyperlink>
      <w:r>
        <w:rPr>
          <w:color w:val="808080" w:themeColor="background1" w:themeShade="80"/>
          <w:sz w:val="22"/>
        </w:rPr>
        <w:t xml:space="preserve">   </w:t>
      </w:r>
      <w:r>
        <w:rPr>
          <w:sz w:val="22"/>
        </w:rPr>
        <w:br/>
      </w:r>
    </w:p>
    <w:p w14:paraId="2C133E12" w14:textId="4EBC4AF0" w:rsidR="00D10FA5" w:rsidRDefault="00D10FA5" w:rsidP="002F24CA">
      <w:pPr>
        <w:pBdr>
          <w:bottom w:val="single" w:sz="12" w:space="1" w:color="auto"/>
        </w:pBdr>
        <w:spacing w:line="276" w:lineRule="auto"/>
        <w:rPr>
          <w:sz w:val="22"/>
          <w:szCs w:val="22"/>
        </w:rPr>
      </w:pPr>
    </w:p>
    <w:p w14:paraId="794109AF" w14:textId="77777777" w:rsidR="00D10FA5" w:rsidRPr="002C79E5" w:rsidRDefault="00D10FA5" w:rsidP="002F24CA">
      <w:pPr>
        <w:spacing w:line="276" w:lineRule="auto"/>
        <w:rPr>
          <w:sz w:val="22"/>
          <w:szCs w:val="22"/>
        </w:rPr>
      </w:pPr>
    </w:p>
    <w:p w14:paraId="645E15FB" w14:textId="1F4F02C2" w:rsidR="00666045" w:rsidRPr="00150F1D" w:rsidRDefault="00D10FA5" w:rsidP="00150F1D">
      <w:pPr>
        <w:spacing w:line="276" w:lineRule="auto"/>
        <w:rPr>
          <w:sz w:val="22"/>
          <w:szCs w:val="22"/>
        </w:rPr>
      </w:pPr>
      <w:r>
        <w:rPr>
          <w:b/>
          <w:bCs/>
          <w:sz w:val="22"/>
        </w:rPr>
        <w:t>La Ligue suisse contre le rhumatisme</w:t>
      </w:r>
      <w:r>
        <w:rPr>
          <w:sz w:val="22"/>
        </w:rPr>
        <w:br/>
        <w:t xml:space="preserve">La Ligue suisse contre le rhumatisme est une organisation faîtière regroupant 19 ligues cantonales et régionales contre le rhumatisme et six organisations nationales de </w:t>
      </w:r>
      <w:proofErr w:type="spellStart"/>
      <w:r>
        <w:rPr>
          <w:sz w:val="22"/>
        </w:rPr>
        <w:t>patient·e·s</w:t>
      </w:r>
      <w:proofErr w:type="spellEnd"/>
      <w:r>
        <w:rPr>
          <w:sz w:val="22"/>
        </w:rPr>
        <w:t xml:space="preserve">. Elle s’engage en faveur des personnes souffrant de rhumatisme, et met à la disposition des personnes intéressées, des médecins et des </w:t>
      </w:r>
      <w:proofErr w:type="spellStart"/>
      <w:r>
        <w:rPr>
          <w:sz w:val="22"/>
        </w:rPr>
        <w:t>professionnel·le·s</w:t>
      </w:r>
      <w:proofErr w:type="spellEnd"/>
      <w:r>
        <w:rPr>
          <w:sz w:val="22"/>
        </w:rPr>
        <w:t xml:space="preserve"> de la santé des informations, un service de conseil, des cours, une offre de formation continue et des moyens auxiliaires. Créée en 1958, la Ligue suisse contre le rhumatisme a reçu le label qualité délivré par la </w:t>
      </w:r>
      <w:proofErr w:type="spellStart"/>
      <w:r>
        <w:rPr>
          <w:sz w:val="22"/>
        </w:rPr>
        <w:t>Zewo</w:t>
      </w:r>
      <w:proofErr w:type="spellEnd"/>
      <w:r>
        <w:rPr>
          <w:sz w:val="22"/>
        </w:rPr>
        <w:t xml:space="preserve"> aux organisations d’utilité publique. </w:t>
      </w:r>
    </w:p>
    <w:sectPr w:rsidR="00666045" w:rsidRPr="00150F1D" w:rsidSect="00322FC9">
      <w:headerReference w:type="default" r:id="rId11"/>
      <w:footerReference w:type="default" r:id="rId12"/>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F9132" w14:textId="77777777" w:rsidR="00E411A3" w:rsidRDefault="00E411A3">
      <w:r>
        <w:separator/>
      </w:r>
    </w:p>
  </w:endnote>
  <w:endnote w:type="continuationSeparator" w:id="0">
    <w:p w14:paraId="2334C2B7" w14:textId="77777777" w:rsidR="00E411A3" w:rsidRDefault="00E4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52C6E" w14:textId="6F928E4D" w:rsidR="00531230" w:rsidRPr="00531230" w:rsidRDefault="00531230" w:rsidP="00531230">
    <w:pPr>
      <w:pStyle w:val="Fuzeile"/>
      <w:rPr>
        <w:spacing w:val="-6"/>
        <w:sz w:val="16"/>
        <w:lang w:val="de-CH"/>
      </w:rPr>
    </w:pPr>
    <w:r>
      <w:rPr>
        <w:noProof/>
        <w:lang w:val="de-DE"/>
      </w:rPr>
      <w:drawing>
        <wp:anchor distT="0" distB="0" distL="114300" distR="114300" simplePos="0" relativeHeight="251659776" behindDoc="1" locked="0" layoutInCell="1" allowOverlap="1" wp14:anchorId="6504E354" wp14:editId="0791F61F">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2"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1230">
      <w:rPr>
        <w:spacing w:val="-6"/>
        <w:sz w:val="16"/>
        <w:lang w:val="de-CH"/>
      </w:rPr>
      <w:t xml:space="preserve">Rheumaliga Schweiz </w:t>
    </w:r>
    <w:r w:rsidRPr="00531230">
      <w:rPr>
        <w:rFonts w:cs="Arial"/>
        <w:spacing w:val="-6"/>
        <w:sz w:val="16"/>
        <w:lang w:val="de-CH"/>
      </w:rPr>
      <w:t>·</w:t>
    </w:r>
    <w:r w:rsidRPr="00531230">
      <w:rPr>
        <w:spacing w:val="-6"/>
        <w:sz w:val="16"/>
        <w:lang w:val="de-CH"/>
      </w:rPr>
      <w:t xml:space="preserve"> Josefstrasse 92 </w:t>
    </w:r>
    <w:r w:rsidRPr="00531230">
      <w:rPr>
        <w:rFonts w:cs="Arial"/>
        <w:spacing w:val="-6"/>
        <w:sz w:val="16"/>
        <w:lang w:val="de-CH"/>
      </w:rPr>
      <w:t>·</w:t>
    </w:r>
    <w:r w:rsidRPr="00531230">
      <w:rPr>
        <w:spacing w:val="-6"/>
        <w:sz w:val="16"/>
        <w:lang w:val="de-CH"/>
      </w:rPr>
      <w:t xml:space="preserve"> 8005 Zürich </w:t>
    </w:r>
    <w:r w:rsidRPr="00531230">
      <w:rPr>
        <w:rFonts w:cs="Arial"/>
        <w:spacing w:val="-6"/>
        <w:sz w:val="16"/>
        <w:lang w:val="de-CH"/>
      </w:rPr>
      <w:t>·</w:t>
    </w:r>
    <w:r w:rsidRPr="00531230">
      <w:rPr>
        <w:bCs/>
        <w:spacing w:val="-6"/>
        <w:sz w:val="16"/>
        <w:lang w:val="de-CH"/>
      </w:rPr>
      <w:t xml:space="preserve"> </w:t>
    </w:r>
    <w:r w:rsidRPr="00531230">
      <w:rPr>
        <w:spacing w:val="-6"/>
        <w:sz w:val="16"/>
        <w:lang w:val="de-CH"/>
      </w:rPr>
      <w:t xml:space="preserve">Telefon 044 487 40 00 </w:t>
    </w:r>
    <w:r w:rsidRPr="00531230">
      <w:rPr>
        <w:rFonts w:cs="Arial"/>
        <w:spacing w:val="-6"/>
        <w:sz w:val="16"/>
        <w:lang w:val="de-CH"/>
      </w:rPr>
      <w:t>·</w:t>
    </w:r>
    <w:r w:rsidRPr="00531230">
      <w:rPr>
        <w:bCs/>
        <w:spacing w:val="-6"/>
        <w:sz w:val="16"/>
        <w:lang w:val="de-CH"/>
      </w:rPr>
      <w:t xml:space="preserve"> </w:t>
    </w:r>
    <w:r w:rsidRPr="00531230">
      <w:rPr>
        <w:spacing w:val="-6"/>
        <w:sz w:val="16"/>
        <w:lang w:val="de-CH"/>
      </w:rPr>
      <w:t xml:space="preserve">Bestellungen 044 487 40 10 </w:t>
    </w:r>
    <w:r w:rsidRPr="00531230">
      <w:rPr>
        <w:rFonts w:cs="Arial"/>
        <w:spacing w:val="-6"/>
        <w:sz w:val="16"/>
        <w:lang w:val="de-CH"/>
      </w:rPr>
      <w:t>·</w:t>
    </w:r>
    <w:r w:rsidRPr="00531230">
      <w:rPr>
        <w:spacing w:val="-6"/>
        <w:sz w:val="16"/>
        <w:lang w:val="de-CH"/>
      </w:rPr>
      <w:t xml:space="preserve"> Fax 044 487 40 19</w:t>
    </w:r>
  </w:p>
  <w:p w14:paraId="585949C5" w14:textId="0860122D" w:rsidR="00DA5F74" w:rsidRPr="000F520E" w:rsidRDefault="00531230" w:rsidP="00A61FCD">
    <w:pPr>
      <w:pStyle w:val="Fuzeile"/>
      <w:rPr>
        <w:spacing w:val="-2"/>
        <w:sz w:val="16"/>
        <w:szCs w:val="16"/>
        <w:lang w:val="de-CH"/>
      </w:rPr>
    </w:pPr>
    <w:r w:rsidRPr="00531230">
      <w:rPr>
        <w:spacing w:val="-6"/>
        <w:sz w:val="16"/>
        <w:lang w:val="de-CH"/>
      </w:rPr>
      <w:tab/>
    </w:r>
    <w:proofErr w:type="spellStart"/>
    <w:r w:rsidRPr="00531230">
      <w:rPr>
        <w:spacing w:val="-6"/>
        <w:sz w:val="16"/>
        <w:lang w:val="de-CH"/>
      </w:rPr>
      <w:t>E-mail</w:t>
    </w:r>
    <w:proofErr w:type="spellEnd"/>
    <w:r w:rsidRPr="00531230">
      <w:rPr>
        <w:spacing w:val="-6"/>
        <w:sz w:val="16"/>
        <w:lang w:val="de-CH"/>
      </w:rPr>
      <w:t xml:space="preserve"> info@rheumaliga.ch </w:t>
    </w:r>
    <w:r w:rsidRPr="00531230">
      <w:rPr>
        <w:rFonts w:cs="Arial"/>
        <w:spacing w:val="-6"/>
        <w:sz w:val="16"/>
        <w:lang w:val="de-CH"/>
      </w:rPr>
      <w:t>·</w:t>
    </w:r>
    <w:r w:rsidRPr="00531230">
      <w:rPr>
        <w:spacing w:val="-6"/>
        <w:sz w:val="16"/>
        <w:lang w:val="de-CH"/>
      </w:rPr>
      <w:t xml:space="preserve"> www.rheumaliga.ch </w:t>
    </w:r>
    <w:r w:rsidRPr="00531230">
      <w:rPr>
        <w:rFonts w:cs="Arial"/>
        <w:spacing w:val="-6"/>
        <w:sz w:val="16"/>
        <w:lang w:val="de-CH"/>
      </w:rPr>
      <w:t>·</w:t>
    </w:r>
    <w:r w:rsidRPr="00531230">
      <w:rPr>
        <w:spacing w:val="-6"/>
        <w:sz w:val="16"/>
        <w:lang w:val="de-CH"/>
      </w:rPr>
      <w:t xml:space="preserve"> Postkonto 80-2042-1 </w:t>
    </w:r>
    <w:r w:rsidRPr="00531230">
      <w:rPr>
        <w:rFonts w:cs="Arial"/>
        <w:spacing w:val="-6"/>
        <w:sz w:val="16"/>
        <w:lang w:val="de-CH"/>
      </w:rPr>
      <w:t>·</w:t>
    </w:r>
    <w:r w:rsidRPr="00531230">
      <w:rPr>
        <w:spacing w:val="-6"/>
        <w:sz w:val="16"/>
        <w:lang w:val="de-CH"/>
      </w:rPr>
      <w:t xml:space="preserve"> Bank UBS Zürich, Hauptsitz, Kto. 590.960.01F </w:t>
    </w:r>
    <w:r w:rsidRPr="00531230">
      <w:rPr>
        <w:rFonts w:cs="Arial"/>
        <w:spacing w:val="-6"/>
        <w:sz w:val="16"/>
        <w:lang w:val="de-CH"/>
      </w:rPr>
      <w:t>·</w:t>
    </w:r>
    <w:r w:rsidRPr="00531230">
      <w:rPr>
        <w:spacing w:val="-6"/>
        <w:sz w:val="16"/>
        <w:lang w:val="de-CH"/>
      </w:rPr>
      <w:t xml:space="preserve"> </w:t>
    </w:r>
    <w:proofErr w:type="spellStart"/>
    <w:r w:rsidRPr="00531230">
      <w:rPr>
        <w:spacing w:val="-6"/>
        <w:sz w:val="16"/>
        <w:lang w:val="de-CH"/>
      </w:rPr>
      <w:t>Mwst</w:t>
    </w:r>
    <w:proofErr w:type="spellEnd"/>
    <w:r w:rsidRPr="00531230">
      <w:rPr>
        <w:spacing w:val="-6"/>
        <w:sz w:val="16"/>
        <w:lang w:val="de-CH"/>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CA36C2" w14:textId="77777777" w:rsidR="00E411A3" w:rsidRDefault="00E411A3">
      <w:r>
        <w:separator/>
      </w:r>
    </w:p>
  </w:footnote>
  <w:footnote w:type="continuationSeparator" w:id="0">
    <w:p w14:paraId="381747E5" w14:textId="77777777" w:rsidR="00E411A3" w:rsidRDefault="00E41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6828" w14:textId="77777777" w:rsidR="00DA5F74" w:rsidRDefault="00DA5F74">
    <w:pPr>
      <w:ind w:right="-296" w:firstLine="708"/>
      <w:jc w:val="right"/>
    </w:pPr>
    <w:r>
      <w:rPr>
        <w:noProof/>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3B6204"/>
    <w:multiLevelType w:val="hybridMultilevel"/>
    <w:tmpl w:val="1248DBA2"/>
    <w:lvl w:ilvl="0" w:tplc="67F0C0E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3E9"/>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0C26"/>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647"/>
    <w:rsid w:val="00041D8E"/>
    <w:rsid w:val="00041FD2"/>
    <w:rsid w:val="000425F5"/>
    <w:rsid w:val="00043717"/>
    <w:rsid w:val="00043E4D"/>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5C63"/>
    <w:rsid w:val="000A654D"/>
    <w:rsid w:val="000A6BE7"/>
    <w:rsid w:val="000A6F09"/>
    <w:rsid w:val="000A762D"/>
    <w:rsid w:val="000A781F"/>
    <w:rsid w:val="000A787E"/>
    <w:rsid w:val="000A7C53"/>
    <w:rsid w:val="000B0A4D"/>
    <w:rsid w:val="000B2941"/>
    <w:rsid w:val="000B2E91"/>
    <w:rsid w:val="000B306B"/>
    <w:rsid w:val="000B32A5"/>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E7F0F"/>
    <w:rsid w:val="000F0050"/>
    <w:rsid w:val="000F0C15"/>
    <w:rsid w:val="000F21DB"/>
    <w:rsid w:val="000F46B6"/>
    <w:rsid w:val="000F49CC"/>
    <w:rsid w:val="000F4C4B"/>
    <w:rsid w:val="000F520E"/>
    <w:rsid w:val="000F58D1"/>
    <w:rsid w:val="000F67D2"/>
    <w:rsid w:val="000F681F"/>
    <w:rsid w:val="000F6B72"/>
    <w:rsid w:val="001001A1"/>
    <w:rsid w:val="00100ACB"/>
    <w:rsid w:val="00100ECC"/>
    <w:rsid w:val="00102B02"/>
    <w:rsid w:val="00103BCB"/>
    <w:rsid w:val="00106CB4"/>
    <w:rsid w:val="00106D5A"/>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B7E"/>
    <w:rsid w:val="00141F62"/>
    <w:rsid w:val="001425DE"/>
    <w:rsid w:val="0014260B"/>
    <w:rsid w:val="001434C2"/>
    <w:rsid w:val="0014672E"/>
    <w:rsid w:val="0014707E"/>
    <w:rsid w:val="00147A91"/>
    <w:rsid w:val="00150547"/>
    <w:rsid w:val="00150D36"/>
    <w:rsid w:val="00150F1D"/>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3B0"/>
    <w:rsid w:val="00170BCC"/>
    <w:rsid w:val="001719D1"/>
    <w:rsid w:val="00171ED1"/>
    <w:rsid w:val="0017204A"/>
    <w:rsid w:val="001725E0"/>
    <w:rsid w:val="0017289A"/>
    <w:rsid w:val="00172C97"/>
    <w:rsid w:val="00173362"/>
    <w:rsid w:val="001733BF"/>
    <w:rsid w:val="001736DD"/>
    <w:rsid w:val="00173C54"/>
    <w:rsid w:val="00174A19"/>
    <w:rsid w:val="00174A4E"/>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8B6"/>
    <w:rsid w:val="001B5D1D"/>
    <w:rsid w:val="001B6B27"/>
    <w:rsid w:val="001B6E85"/>
    <w:rsid w:val="001B7D71"/>
    <w:rsid w:val="001B7F70"/>
    <w:rsid w:val="001C11AC"/>
    <w:rsid w:val="001C156E"/>
    <w:rsid w:val="001C1756"/>
    <w:rsid w:val="001C1A99"/>
    <w:rsid w:val="001C309E"/>
    <w:rsid w:val="001C38A4"/>
    <w:rsid w:val="001C38ED"/>
    <w:rsid w:val="001C3F71"/>
    <w:rsid w:val="001C4641"/>
    <w:rsid w:val="001C50D4"/>
    <w:rsid w:val="001C5436"/>
    <w:rsid w:val="001C5567"/>
    <w:rsid w:val="001C55F1"/>
    <w:rsid w:val="001C7191"/>
    <w:rsid w:val="001D0B38"/>
    <w:rsid w:val="001D109C"/>
    <w:rsid w:val="001D1117"/>
    <w:rsid w:val="001D1299"/>
    <w:rsid w:val="001D23BD"/>
    <w:rsid w:val="001D3BC9"/>
    <w:rsid w:val="001D3CC2"/>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9B2"/>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04E0"/>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00CD"/>
    <w:rsid w:val="002C22C4"/>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5AF"/>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C25"/>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C2"/>
    <w:rsid w:val="003304E3"/>
    <w:rsid w:val="0033123A"/>
    <w:rsid w:val="00331644"/>
    <w:rsid w:val="003316A2"/>
    <w:rsid w:val="00331C45"/>
    <w:rsid w:val="0033232D"/>
    <w:rsid w:val="00332DA4"/>
    <w:rsid w:val="00333516"/>
    <w:rsid w:val="0033448E"/>
    <w:rsid w:val="00334D64"/>
    <w:rsid w:val="00335543"/>
    <w:rsid w:val="00335D1A"/>
    <w:rsid w:val="00335E6C"/>
    <w:rsid w:val="00335F0E"/>
    <w:rsid w:val="003364B8"/>
    <w:rsid w:val="003376DC"/>
    <w:rsid w:val="00340157"/>
    <w:rsid w:val="0034082E"/>
    <w:rsid w:val="00340D89"/>
    <w:rsid w:val="00342947"/>
    <w:rsid w:val="00343BD0"/>
    <w:rsid w:val="003443F5"/>
    <w:rsid w:val="003449EA"/>
    <w:rsid w:val="00345505"/>
    <w:rsid w:val="003456F6"/>
    <w:rsid w:val="003457E8"/>
    <w:rsid w:val="0034585A"/>
    <w:rsid w:val="003458C8"/>
    <w:rsid w:val="00345B2F"/>
    <w:rsid w:val="00345D92"/>
    <w:rsid w:val="003462DC"/>
    <w:rsid w:val="00347225"/>
    <w:rsid w:val="00347FDD"/>
    <w:rsid w:val="00350AE5"/>
    <w:rsid w:val="00351A5F"/>
    <w:rsid w:val="00352B3A"/>
    <w:rsid w:val="00352B3C"/>
    <w:rsid w:val="003530EF"/>
    <w:rsid w:val="003535B9"/>
    <w:rsid w:val="003543BB"/>
    <w:rsid w:val="003557A5"/>
    <w:rsid w:val="0035599D"/>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1DE8"/>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305E"/>
    <w:rsid w:val="003B4499"/>
    <w:rsid w:val="003B461D"/>
    <w:rsid w:val="003B4D9D"/>
    <w:rsid w:val="003B4E3B"/>
    <w:rsid w:val="003B5ADF"/>
    <w:rsid w:val="003B5F1C"/>
    <w:rsid w:val="003B69D5"/>
    <w:rsid w:val="003C07EE"/>
    <w:rsid w:val="003C18BD"/>
    <w:rsid w:val="003C2FE4"/>
    <w:rsid w:val="003C372E"/>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67"/>
    <w:rsid w:val="00416093"/>
    <w:rsid w:val="004160D7"/>
    <w:rsid w:val="0041673F"/>
    <w:rsid w:val="00417ACE"/>
    <w:rsid w:val="0042019B"/>
    <w:rsid w:val="0042088F"/>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2913"/>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04D4"/>
    <w:rsid w:val="00451CFE"/>
    <w:rsid w:val="00452336"/>
    <w:rsid w:val="00452C0B"/>
    <w:rsid w:val="00453093"/>
    <w:rsid w:val="0045470D"/>
    <w:rsid w:val="00455EB3"/>
    <w:rsid w:val="004607B4"/>
    <w:rsid w:val="00461361"/>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6CB5"/>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3CDD"/>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119C"/>
    <w:rsid w:val="005017B6"/>
    <w:rsid w:val="00501B1B"/>
    <w:rsid w:val="00503F65"/>
    <w:rsid w:val="00504009"/>
    <w:rsid w:val="0050414F"/>
    <w:rsid w:val="0050483E"/>
    <w:rsid w:val="00504B6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759"/>
    <w:rsid w:val="00521CB6"/>
    <w:rsid w:val="00521DC6"/>
    <w:rsid w:val="00522293"/>
    <w:rsid w:val="0052270E"/>
    <w:rsid w:val="0052290F"/>
    <w:rsid w:val="00524966"/>
    <w:rsid w:val="00526185"/>
    <w:rsid w:val="00526E32"/>
    <w:rsid w:val="0052706C"/>
    <w:rsid w:val="00527971"/>
    <w:rsid w:val="00531230"/>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0D8"/>
    <w:rsid w:val="00583640"/>
    <w:rsid w:val="005843B0"/>
    <w:rsid w:val="00584F7E"/>
    <w:rsid w:val="00585071"/>
    <w:rsid w:val="0058507D"/>
    <w:rsid w:val="00585CF4"/>
    <w:rsid w:val="00585E4F"/>
    <w:rsid w:val="005861FC"/>
    <w:rsid w:val="005877DA"/>
    <w:rsid w:val="0059115E"/>
    <w:rsid w:val="00591997"/>
    <w:rsid w:val="00591D62"/>
    <w:rsid w:val="005926AD"/>
    <w:rsid w:val="00593451"/>
    <w:rsid w:val="0059406F"/>
    <w:rsid w:val="00594CCD"/>
    <w:rsid w:val="00597852"/>
    <w:rsid w:val="00597C43"/>
    <w:rsid w:val="005A027B"/>
    <w:rsid w:val="005A1A8D"/>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0695"/>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32D"/>
    <w:rsid w:val="0062159F"/>
    <w:rsid w:val="006222FD"/>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473"/>
    <w:rsid w:val="00641C80"/>
    <w:rsid w:val="00641D5A"/>
    <w:rsid w:val="00642098"/>
    <w:rsid w:val="006423E6"/>
    <w:rsid w:val="00642A1A"/>
    <w:rsid w:val="00643150"/>
    <w:rsid w:val="00645CE6"/>
    <w:rsid w:val="006462E3"/>
    <w:rsid w:val="00646C03"/>
    <w:rsid w:val="00647A5D"/>
    <w:rsid w:val="00647CBA"/>
    <w:rsid w:val="00650B89"/>
    <w:rsid w:val="00652AAA"/>
    <w:rsid w:val="00652CFC"/>
    <w:rsid w:val="0065317B"/>
    <w:rsid w:val="006531EA"/>
    <w:rsid w:val="00653330"/>
    <w:rsid w:val="006561B7"/>
    <w:rsid w:val="00656360"/>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2F5"/>
    <w:rsid w:val="0068368E"/>
    <w:rsid w:val="00683769"/>
    <w:rsid w:val="006838F4"/>
    <w:rsid w:val="00683B02"/>
    <w:rsid w:val="00684B2E"/>
    <w:rsid w:val="0068518B"/>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A7094"/>
    <w:rsid w:val="006B09ED"/>
    <w:rsid w:val="006B1F36"/>
    <w:rsid w:val="006B2556"/>
    <w:rsid w:val="006B286C"/>
    <w:rsid w:val="006B2C57"/>
    <w:rsid w:val="006B2D13"/>
    <w:rsid w:val="006B337D"/>
    <w:rsid w:val="006B3854"/>
    <w:rsid w:val="006B3F77"/>
    <w:rsid w:val="006B3FA3"/>
    <w:rsid w:val="006B4971"/>
    <w:rsid w:val="006B56BD"/>
    <w:rsid w:val="006B6BB7"/>
    <w:rsid w:val="006B6C76"/>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968"/>
    <w:rsid w:val="006E6A16"/>
    <w:rsid w:val="006E794D"/>
    <w:rsid w:val="006F090B"/>
    <w:rsid w:val="006F0BE3"/>
    <w:rsid w:val="006F0C8C"/>
    <w:rsid w:val="006F1166"/>
    <w:rsid w:val="006F1432"/>
    <w:rsid w:val="006F187B"/>
    <w:rsid w:val="006F34AA"/>
    <w:rsid w:val="006F36DF"/>
    <w:rsid w:val="006F3D6D"/>
    <w:rsid w:val="006F3F9A"/>
    <w:rsid w:val="006F4AE1"/>
    <w:rsid w:val="006F4F19"/>
    <w:rsid w:val="006F526F"/>
    <w:rsid w:val="006F5777"/>
    <w:rsid w:val="006F6927"/>
    <w:rsid w:val="006F7C64"/>
    <w:rsid w:val="00702A22"/>
    <w:rsid w:val="00702A46"/>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3416"/>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CF0"/>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0E30"/>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1F5"/>
    <w:rsid w:val="00790771"/>
    <w:rsid w:val="00790BEC"/>
    <w:rsid w:val="007920FC"/>
    <w:rsid w:val="00792181"/>
    <w:rsid w:val="00792F3D"/>
    <w:rsid w:val="00793306"/>
    <w:rsid w:val="0079339D"/>
    <w:rsid w:val="0079365A"/>
    <w:rsid w:val="007938DB"/>
    <w:rsid w:val="00793B73"/>
    <w:rsid w:val="007956EF"/>
    <w:rsid w:val="00795C8A"/>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2E71"/>
    <w:rsid w:val="007C36C2"/>
    <w:rsid w:val="007C4390"/>
    <w:rsid w:val="007C5B27"/>
    <w:rsid w:val="007C6270"/>
    <w:rsid w:val="007C628C"/>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A62"/>
    <w:rsid w:val="00813D24"/>
    <w:rsid w:val="008140C2"/>
    <w:rsid w:val="00814310"/>
    <w:rsid w:val="00817059"/>
    <w:rsid w:val="0081724B"/>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2FC7"/>
    <w:rsid w:val="0084371A"/>
    <w:rsid w:val="00843984"/>
    <w:rsid w:val="00843CD9"/>
    <w:rsid w:val="00843D0E"/>
    <w:rsid w:val="008462CD"/>
    <w:rsid w:val="0084645A"/>
    <w:rsid w:val="00846477"/>
    <w:rsid w:val="008467CD"/>
    <w:rsid w:val="00847287"/>
    <w:rsid w:val="0084754C"/>
    <w:rsid w:val="008475BD"/>
    <w:rsid w:val="00847FBD"/>
    <w:rsid w:val="00850113"/>
    <w:rsid w:val="00850B39"/>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2A53"/>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27E"/>
    <w:rsid w:val="0088531E"/>
    <w:rsid w:val="00885A43"/>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0ED"/>
    <w:rsid w:val="008D538F"/>
    <w:rsid w:val="008D5E1B"/>
    <w:rsid w:val="008E06BA"/>
    <w:rsid w:val="008E0F97"/>
    <w:rsid w:val="008E1608"/>
    <w:rsid w:val="008E1A17"/>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1FA0"/>
    <w:rsid w:val="00922911"/>
    <w:rsid w:val="009249AF"/>
    <w:rsid w:val="00924A91"/>
    <w:rsid w:val="00924AED"/>
    <w:rsid w:val="00925E1D"/>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068B"/>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3E6D"/>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3FF3"/>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EB9"/>
    <w:rsid w:val="009D6631"/>
    <w:rsid w:val="009D6AA4"/>
    <w:rsid w:val="009D7551"/>
    <w:rsid w:val="009D7D76"/>
    <w:rsid w:val="009D7FA5"/>
    <w:rsid w:val="009D7FDA"/>
    <w:rsid w:val="009E012E"/>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6ED"/>
    <w:rsid w:val="00A21A76"/>
    <w:rsid w:val="00A24130"/>
    <w:rsid w:val="00A25433"/>
    <w:rsid w:val="00A258FD"/>
    <w:rsid w:val="00A26A7C"/>
    <w:rsid w:val="00A2746B"/>
    <w:rsid w:val="00A274DD"/>
    <w:rsid w:val="00A2753A"/>
    <w:rsid w:val="00A27568"/>
    <w:rsid w:val="00A27706"/>
    <w:rsid w:val="00A27CAF"/>
    <w:rsid w:val="00A27D16"/>
    <w:rsid w:val="00A27F84"/>
    <w:rsid w:val="00A30CDD"/>
    <w:rsid w:val="00A31984"/>
    <w:rsid w:val="00A32EB6"/>
    <w:rsid w:val="00A32EEF"/>
    <w:rsid w:val="00A337D9"/>
    <w:rsid w:val="00A33BF3"/>
    <w:rsid w:val="00A34474"/>
    <w:rsid w:val="00A34F20"/>
    <w:rsid w:val="00A353D0"/>
    <w:rsid w:val="00A35927"/>
    <w:rsid w:val="00A362F2"/>
    <w:rsid w:val="00A3638F"/>
    <w:rsid w:val="00A367C1"/>
    <w:rsid w:val="00A36870"/>
    <w:rsid w:val="00A36DC3"/>
    <w:rsid w:val="00A377A8"/>
    <w:rsid w:val="00A41B2B"/>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454"/>
    <w:rsid w:val="00A8755B"/>
    <w:rsid w:val="00A90691"/>
    <w:rsid w:val="00A909C5"/>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97"/>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548"/>
    <w:rsid w:val="00AF4D86"/>
    <w:rsid w:val="00AF68F5"/>
    <w:rsid w:val="00AF7213"/>
    <w:rsid w:val="00AF7905"/>
    <w:rsid w:val="00B008BF"/>
    <w:rsid w:val="00B00B60"/>
    <w:rsid w:val="00B00C90"/>
    <w:rsid w:val="00B00D1D"/>
    <w:rsid w:val="00B0213C"/>
    <w:rsid w:val="00B023BE"/>
    <w:rsid w:val="00B0377B"/>
    <w:rsid w:val="00B043E6"/>
    <w:rsid w:val="00B04B32"/>
    <w:rsid w:val="00B0526B"/>
    <w:rsid w:val="00B055A9"/>
    <w:rsid w:val="00B05E0B"/>
    <w:rsid w:val="00B061B4"/>
    <w:rsid w:val="00B0624D"/>
    <w:rsid w:val="00B06259"/>
    <w:rsid w:val="00B06853"/>
    <w:rsid w:val="00B10410"/>
    <w:rsid w:val="00B110C2"/>
    <w:rsid w:val="00B11A7D"/>
    <w:rsid w:val="00B11EB3"/>
    <w:rsid w:val="00B12DDB"/>
    <w:rsid w:val="00B13292"/>
    <w:rsid w:val="00B14625"/>
    <w:rsid w:val="00B14D6A"/>
    <w:rsid w:val="00B15108"/>
    <w:rsid w:val="00B165CD"/>
    <w:rsid w:val="00B1725F"/>
    <w:rsid w:val="00B174C5"/>
    <w:rsid w:val="00B211FA"/>
    <w:rsid w:val="00B21230"/>
    <w:rsid w:val="00B239E6"/>
    <w:rsid w:val="00B24AB0"/>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01F7"/>
    <w:rsid w:val="00B41161"/>
    <w:rsid w:val="00B416A0"/>
    <w:rsid w:val="00B41CA7"/>
    <w:rsid w:val="00B42E09"/>
    <w:rsid w:val="00B42E6E"/>
    <w:rsid w:val="00B42F42"/>
    <w:rsid w:val="00B43DF8"/>
    <w:rsid w:val="00B46BC0"/>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564"/>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0E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537"/>
    <w:rsid w:val="00BD67B8"/>
    <w:rsid w:val="00BE01A9"/>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B9E"/>
    <w:rsid w:val="00C14FAD"/>
    <w:rsid w:val="00C15457"/>
    <w:rsid w:val="00C15A06"/>
    <w:rsid w:val="00C161F5"/>
    <w:rsid w:val="00C16697"/>
    <w:rsid w:val="00C16DBF"/>
    <w:rsid w:val="00C17D02"/>
    <w:rsid w:val="00C17E06"/>
    <w:rsid w:val="00C202E3"/>
    <w:rsid w:val="00C20508"/>
    <w:rsid w:val="00C217FE"/>
    <w:rsid w:val="00C21AE6"/>
    <w:rsid w:val="00C21F87"/>
    <w:rsid w:val="00C2284B"/>
    <w:rsid w:val="00C23636"/>
    <w:rsid w:val="00C236D0"/>
    <w:rsid w:val="00C236DA"/>
    <w:rsid w:val="00C23799"/>
    <w:rsid w:val="00C25FE9"/>
    <w:rsid w:val="00C2600F"/>
    <w:rsid w:val="00C26025"/>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C7B"/>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A7F02"/>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ED"/>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4714"/>
    <w:rsid w:val="00D352CE"/>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0C42"/>
    <w:rsid w:val="00D51617"/>
    <w:rsid w:val="00D51927"/>
    <w:rsid w:val="00D51C95"/>
    <w:rsid w:val="00D51D3D"/>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03B"/>
    <w:rsid w:val="00D673A0"/>
    <w:rsid w:val="00D677D2"/>
    <w:rsid w:val="00D714BD"/>
    <w:rsid w:val="00D733BF"/>
    <w:rsid w:val="00D73A05"/>
    <w:rsid w:val="00D7467D"/>
    <w:rsid w:val="00D74A75"/>
    <w:rsid w:val="00D75CA4"/>
    <w:rsid w:val="00D764B3"/>
    <w:rsid w:val="00D766D7"/>
    <w:rsid w:val="00D76AA6"/>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334"/>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0729"/>
    <w:rsid w:val="00E12349"/>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6779"/>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A5B"/>
    <w:rsid w:val="00E36C35"/>
    <w:rsid w:val="00E3743D"/>
    <w:rsid w:val="00E37760"/>
    <w:rsid w:val="00E404AF"/>
    <w:rsid w:val="00E405DD"/>
    <w:rsid w:val="00E410EE"/>
    <w:rsid w:val="00E411A3"/>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3B20"/>
    <w:rsid w:val="00E54D01"/>
    <w:rsid w:val="00E54F17"/>
    <w:rsid w:val="00E553B8"/>
    <w:rsid w:val="00E55B5C"/>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4766"/>
    <w:rsid w:val="00E75763"/>
    <w:rsid w:val="00E75FC7"/>
    <w:rsid w:val="00E76F21"/>
    <w:rsid w:val="00E775B0"/>
    <w:rsid w:val="00E80A28"/>
    <w:rsid w:val="00E80C76"/>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530"/>
    <w:rsid w:val="00E97B00"/>
    <w:rsid w:val="00EA00C3"/>
    <w:rsid w:val="00EA021E"/>
    <w:rsid w:val="00EA12F3"/>
    <w:rsid w:val="00EA1E46"/>
    <w:rsid w:val="00EA1ED7"/>
    <w:rsid w:val="00EA250F"/>
    <w:rsid w:val="00EA2F1E"/>
    <w:rsid w:val="00EA31E5"/>
    <w:rsid w:val="00EA3352"/>
    <w:rsid w:val="00EA4A6A"/>
    <w:rsid w:val="00EA4D6F"/>
    <w:rsid w:val="00EA5350"/>
    <w:rsid w:val="00EA7F66"/>
    <w:rsid w:val="00EB109A"/>
    <w:rsid w:val="00EB195C"/>
    <w:rsid w:val="00EB1BF5"/>
    <w:rsid w:val="00EB1C8A"/>
    <w:rsid w:val="00EB1D3B"/>
    <w:rsid w:val="00EB2E91"/>
    <w:rsid w:val="00EB3F2E"/>
    <w:rsid w:val="00EB4316"/>
    <w:rsid w:val="00EB49BA"/>
    <w:rsid w:val="00EB56A4"/>
    <w:rsid w:val="00EB6347"/>
    <w:rsid w:val="00EB666F"/>
    <w:rsid w:val="00EB74EF"/>
    <w:rsid w:val="00EB7591"/>
    <w:rsid w:val="00EB7944"/>
    <w:rsid w:val="00EB7DC9"/>
    <w:rsid w:val="00EC005C"/>
    <w:rsid w:val="00EC0E09"/>
    <w:rsid w:val="00EC16A4"/>
    <w:rsid w:val="00EC2823"/>
    <w:rsid w:val="00EC329D"/>
    <w:rsid w:val="00EC392D"/>
    <w:rsid w:val="00EC40C0"/>
    <w:rsid w:val="00EC4BCB"/>
    <w:rsid w:val="00EC622B"/>
    <w:rsid w:val="00EC6746"/>
    <w:rsid w:val="00EC6A08"/>
    <w:rsid w:val="00EC6B0D"/>
    <w:rsid w:val="00EC6D79"/>
    <w:rsid w:val="00EC6FB5"/>
    <w:rsid w:val="00EC7257"/>
    <w:rsid w:val="00ED1B68"/>
    <w:rsid w:val="00ED30DC"/>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3613"/>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030"/>
    <w:rsid w:val="00F34EC6"/>
    <w:rsid w:val="00F36B53"/>
    <w:rsid w:val="00F36B54"/>
    <w:rsid w:val="00F41A37"/>
    <w:rsid w:val="00F42865"/>
    <w:rsid w:val="00F42EC3"/>
    <w:rsid w:val="00F43527"/>
    <w:rsid w:val="00F446BF"/>
    <w:rsid w:val="00F44F80"/>
    <w:rsid w:val="00F4532B"/>
    <w:rsid w:val="00F45BF8"/>
    <w:rsid w:val="00F463DF"/>
    <w:rsid w:val="00F47D36"/>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CDC"/>
    <w:rsid w:val="00F62F05"/>
    <w:rsid w:val="00F63279"/>
    <w:rsid w:val="00F63CF7"/>
    <w:rsid w:val="00F63D51"/>
    <w:rsid w:val="00F6450F"/>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5E04"/>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paragraph" w:styleId="Listenabsatz">
    <w:name w:val="List Paragraph"/>
    <w:basedOn w:val="Standard"/>
    <w:uiPriority w:val="34"/>
    <w:qFormat/>
    <w:rsid w:val="00E80C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63362">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186948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heumaliga-shop.ch/fr/Shop/Systemische-Sklerose/cont-shop/sart-D362-K/ArtIDCurr-F36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taeger@rheumaliga.c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3994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8</cp:revision>
  <cp:lastPrinted>2021-09-24T12:48:00Z</cp:lastPrinted>
  <dcterms:created xsi:type="dcterms:W3CDTF">2021-10-01T16:48:00Z</dcterms:created>
  <dcterms:modified xsi:type="dcterms:W3CDTF">2021-10-13T06:55:00Z</dcterms:modified>
</cp:coreProperties>
</file>